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59" w:rsidRPr="00D057BE" w:rsidRDefault="00047559" w:rsidP="00047559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D057BE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</w:t>
      </w:r>
      <w:r w:rsidRPr="00D057BE">
        <w:rPr>
          <w:rFonts w:ascii="仿宋_GB2312" w:eastAsia="仿宋_GB2312" w:hAnsi="仿宋" w:cs="宋体"/>
          <w:spacing w:val="-8"/>
          <w:kern w:val="0"/>
          <w:sz w:val="32"/>
          <w:szCs w:val="32"/>
        </w:rPr>
        <w:t>1</w:t>
      </w:r>
    </w:p>
    <w:p w:rsidR="00047559" w:rsidRPr="00F1041A" w:rsidRDefault="00047559" w:rsidP="00047559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各地</w:t>
      </w:r>
      <w:r w:rsidRPr="00F1041A">
        <w:rPr>
          <w:rFonts w:ascii="黑体" w:eastAsia="黑体" w:hAnsi="黑体" w:hint="eastAsia"/>
          <w:sz w:val="28"/>
          <w:szCs w:val="28"/>
        </w:rPr>
        <w:t>承接任务（项目）</w:t>
      </w:r>
      <w:r>
        <w:rPr>
          <w:rFonts w:ascii="黑体" w:eastAsia="黑体" w:hAnsi="黑体" w:hint="eastAsia"/>
          <w:sz w:val="28"/>
          <w:szCs w:val="28"/>
        </w:rPr>
        <w:t>执行</w:t>
      </w:r>
      <w:r w:rsidRPr="00F1041A">
        <w:rPr>
          <w:rFonts w:ascii="黑体" w:eastAsia="黑体" w:hAnsi="黑体" w:hint="eastAsia"/>
          <w:sz w:val="28"/>
          <w:szCs w:val="28"/>
        </w:rPr>
        <w:t>情况</w:t>
      </w:r>
      <w:r w:rsidRPr="00DC3302"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074"/>
        <w:gridCol w:w="1074"/>
        <w:gridCol w:w="1073"/>
        <w:gridCol w:w="1073"/>
        <w:gridCol w:w="1073"/>
        <w:gridCol w:w="1073"/>
        <w:gridCol w:w="1073"/>
        <w:gridCol w:w="1073"/>
        <w:gridCol w:w="1073"/>
        <w:gridCol w:w="998"/>
        <w:gridCol w:w="1148"/>
        <w:gridCol w:w="1574"/>
      </w:tblGrid>
      <w:tr w:rsidR="00047559" w:rsidRPr="00A43690" w:rsidTr="00431E6D">
        <w:trPr>
          <w:trHeight w:val="802"/>
          <w:tblHeader/>
        </w:trPr>
        <w:tc>
          <w:tcPr>
            <w:tcW w:w="853" w:type="dxa"/>
            <w:vAlign w:val="center"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序号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省份</w:t>
            </w:r>
          </w:p>
        </w:tc>
        <w:tc>
          <w:tcPr>
            <w:tcW w:w="1074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任务启动数量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任务</w:t>
            </w:r>
          </w:p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启动率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项目启动数量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启动率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1073" w:type="dxa"/>
            <w:shd w:val="clear" w:color="auto" w:fill="FFFFFF"/>
            <w:noWrap/>
            <w:vAlign w:val="center"/>
            <w:hideMark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实际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布点率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预估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投入总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经费</w:t>
            </w:r>
          </w:p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2018年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省级财政投入经费</w:t>
            </w:r>
          </w:p>
          <w:p w:rsidR="00047559" w:rsidRPr="000F3E6B" w:rsidRDefault="00047559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北京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119%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125300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75809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天津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84800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43194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河北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828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52700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69218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山西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497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72800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29420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内蒙古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37435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辽宁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153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180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18500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61481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吉林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52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7700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16176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黑龙江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92%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67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38298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上海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424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14350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江苏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2075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60000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120430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浙江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380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376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80765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85929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安徽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789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833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306000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71278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福建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460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741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0716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江西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587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90000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8263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/>
                <w:kern w:val="0"/>
                <w:szCs w:val="21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山东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328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127255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666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90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河南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517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73365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711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湖北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518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42000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88113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湖南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397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1029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45890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39776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/>
                <w:kern w:val="0"/>
                <w:szCs w:val="21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广东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1265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156%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141750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90533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广西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182100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95642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海南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96%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92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12750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3736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重庆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50050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25677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四川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430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471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67200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21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000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贵州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32500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28160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云南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30000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9232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西藏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87%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8800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0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陕西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471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65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70800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29430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甘肃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37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50210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64813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29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青海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62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13150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13231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宁夏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106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18540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19623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新疆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224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29140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5669 </w:t>
            </w:r>
          </w:p>
        </w:tc>
      </w:tr>
      <w:tr w:rsidR="00047559" w:rsidRPr="00A43690" w:rsidTr="00431E6D">
        <w:trPr>
          <w:trHeight w:val="370"/>
        </w:trPr>
        <w:tc>
          <w:tcPr>
            <w:tcW w:w="85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32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兵团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31</w:t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48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5160</w:t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 xml:space="preserve">15 </w:t>
            </w:r>
          </w:p>
        </w:tc>
      </w:tr>
      <w:tr w:rsidR="00047559" w:rsidRPr="00A43690" w:rsidTr="00431E6D">
        <w:trPr>
          <w:trHeight w:val="370"/>
        </w:trPr>
        <w:tc>
          <w:tcPr>
            <w:tcW w:w="1927" w:type="dxa"/>
            <w:gridSpan w:val="2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cs="Calibri" w:hint="eastAsia"/>
                <w:kern w:val="0"/>
                <w:szCs w:val="21"/>
              </w:rPr>
              <w:t>合计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1320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1310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99</w:t>
            </w:r>
            <w:r w:rsidRPr="00A43690">
              <w:rPr>
                <w:rFonts w:ascii="Times New Roman" w:eastAsia="仿宋_GB2312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412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kern w:val="0"/>
                <w:szCs w:val="21"/>
              </w:rPr>
              <w:t>397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96</w:t>
            </w:r>
            <w:r w:rsidRPr="00A43690">
              <w:rPr>
                <w:rFonts w:ascii="Times New Roman" w:eastAsia="仿宋_GB2312" w:hAnsi="Times New Roman"/>
                <w:szCs w:val="21"/>
              </w:rPr>
              <w:t>%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12423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kern w:val="0"/>
                <w:szCs w:val="21"/>
              </w:rPr>
              <w:t>22806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84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148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2058975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047559" w:rsidRPr="00A43690" w:rsidRDefault="00047559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begin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instrText xml:space="preserve"> =SUM(ABOVE) </w:instrText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separate"/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t>1390522</w:t>
            </w:r>
            <w:r w:rsidRPr="00A43690">
              <w:rPr>
                <w:rFonts w:ascii="Times New Roman" w:eastAsia="仿宋_GB2312" w:hAnsi="Times New Roman"/>
                <w:noProof/>
                <w:kern w:val="0"/>
                <w:szCs w:val="21"/>
              </w:rPr>
              <w:fldChar w:fldCharType="end"/>
            </w:r>
          </w:p>
        </w:tc>
      </w:tr>
    </w:tbl>
    <w:p w:rsidR="00047559" w:rsidRDefault="00047559" w:rsidP="00047559">
      <w:pPr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Cs w:val="21"/>
        </w:rPr>
        <w:t>数据来源：</w:t>
      </w:r>
      <w:r w:rsidRPr="00EE0A92">
        <w:rPr>
          <w:rFonts w:ascii="仿宋_GB2312" w:eastAsia="仿宋_GB2312" w:hAnsi="Times New Roman" w:hint="eastAsia"/>
          <w:szCs w:val="21"/>
        </w:rPr>
        <w:t>《行动计划》</w:t>
      </w:r>
      <w:r>
        <w:rPr>
          <w:rFonts w:ascii="仿宋_GB2312" w:eastAsia="仿宋_GB2312" w:hAnsi="Times New Roman" w:hint="eastAsia"/>
          <w:szCs w:val="21"/>
        </w:rPr>
        <w:t>管理平台</w:t>
      </w:r>
    </w:p>
    <w:p w:rsidR="00047559" w:rsidRDefault="00047559" w:rsidP="00047559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</w:p>
    <w:p w:rsidR="002C6469" w:rsidRPr="00047559" w:rsidRDefault="002C6469"/>
    <w:sectPr w:rsidR="002C6469" w:rsidRPr="00047559" w:rsidSect="000475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10" w:rsidRDefault="00A63F10" w:rsidP="00047559">
      <w:r>
        <w:separator/>
      </w:r>
    </w:p>
  </w:endnote>
  <w:endnote w:type="continuationSeparator" w:id="0">
    <w:p w:rsidR="00A63F10" w:rsidRDefault="00A63F10" w:rsidP="0004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10" w:rsidRDefault="00A63F10" w:rsidP="00047559">
      <w:r>
        <w:separator/>
      </w:r>
    </w:p>
  </w:footnote>
  <w:footnote w:type="continuationSeparator" w:id="0">
    <w:p w:rsidR="00A63F10" w:rsidRDefault="00A63F10" w:rsidP="0004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59"/>
    <w:rsid w:val="00047559"/>
    <w:rsid w:val="002C6469"/>
    <w:rsid w:val="00733810"/>
    <w:rsid w:val="00A6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>China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2019-03-20T05:49:00Z</dcterms:created>
  <dcterms:modified xsi:type="dcterms:W3CDTF">2019-03-20T05:49:00Z</dcterms:modified>
</cp:coreProperties>
</file>